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47768D">
      <w:hyperlink r:id="rId4" w:history="1">
        <w:r w:rsidRPr="00B80592">
          <w:rPr>
            <w:rStyle w:val="Hyperlink"/>
          </w:rPr>
          <w:t>http://locator.decisioninsite.com/Default.aspx?StudyID=85052</w:t>
        </w:r>
      </w:hyperlink>
    </w:p>
    <w:p w:rsidR="0047768D" w:rsidRDefault="0047768D"/>
    <w:sectPr w:rsidR="0047768D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68D"/>
    <w:rsid w:val="0034039A"/>
    <w:rsid w:val="0047768D"/>
    <w:rsid w:val="00F2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tor.decisioninsite.com/Default.aspx?StudyID=8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2012-01-30T02:09:00Z</dcterms:created>
  <dcterms:modified xsi:type="dcterms:W3CDTF">2012-01-30T02:10:00Z</dcterms:modified>
</cp:coreProperties>
</file>