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55" w:rsidRDefault="00580B35">
      <w:hyperlink r:id="rId4" w:history="1">
        <w:r w:rsidRPr="0065707B">
          <w:rPr>
            <w:rStyle w:val="Hyperlink"/>
          </w:rPr>
          <w:t>http://fcsmaps.forsyth.k12.ga.us/DistrictLines/WebPages/Map/FundyViewer.aspx</w:t>
        </w:r>
      </w:hyperlink>
    </w:p>
    <w:p w:rsidR="00580B35" w:rsidRDefault="00580B35"/>
    <w:sectPr w:rsidR="00580B35" w:rsidSect="00F80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80B35"/>
    <w:rsid w:val="00580B35"/>
    <w:rsid w:val="00925921"/>
    <w:rsid w:val="00F80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0B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csmaps.forsyth.k12.ga.us/DistrictLines/WebPages/Map/FundyViewer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>The College of William &amp; Mary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1</cp:revision>
  <dcterms:created xsi:type="dcterms:W3CDTF">2012-01-29T20:55:00Z</dcterms:created>
  <dcterms:modified xsi:type="dcterms:W3CDTF">2012-01-29T20:56:00Z</dcterms:modified>
</cp:coreProperties>
</file>