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F6" w:rsidRDefault="000150D5">
      <w:hyperlink r:id="rId4" w:history="1">
        <w:r w:rsidRPr="00F26FD6">
          <w:rPr>
            <w:rStyle w:val="Hyperlink"/>
          </w:rPr>
          <w:t>http://gismaps.pagnet.org/SchoolSearch/Default.aspx</w:t>
        </w:r>
      </w:hyperlink>
    </w:p>
    <w:p w:rsidR="000150D5" w:rsidRDefault="000150D5"/>
    <w:sectPr w:rsidR="000150D5" w:rsidSect="00AD4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50D5"/>
    <w:rsid w:val="000150D5"/>
    <w:rsid w:val="002565D9"/>
    <w:rsid w:val="00AD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50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ismaps.pagnet.org/SchoolSearch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>The College of William &amp; Mary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2012-01-27T02:27:00Z</dcterms:created>
  <dcterms:modified xsi:type="dcterms:W3CDTF">2012-01-27T02:29:00Z</dcterms:modified>
</cp:coreProperties>
</file>