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CD" w:rsidRDefault="004231CD">
      <w:r>
        <w:t>Crown Point middle and high boundaries</w:t>
      </w:r>
      <w:bookmarkStart w:id="0" w:name="_GoBack"/>
      <w:bookmarkEnd w:id="0"/>
    </w:p>
    <w:p w:rsidR="00433B04" w:rsidRDefault="004231CD">
      <w:hyperlink r:id="rId5" w:history="1">
        <w:r w:rsidRPr="00CB26A4">
          <w:rPr>
            <w:rStyle w:val="Hyperlink"/>
          </w:rPr>
          <w:t>http://www.cps.k12.in.us/166710923154256197/blank/browse.asp?A=383&amp;BMDRN=2000&amp;BCOB=0&amp;C=58734</w:t>
        </w:r>
      </w:hyperlink>
      <w:r>
        <w:t xml:space="preserve"> </w:t>
      </w:r>
    </w:p>
    <w:sectPr w:rsidR="0043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CD"/>
    <w:rsid w:val="004231CD"/>
    <w:rsid w:val="004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s.k12.in.us/166710923154256197/blank/browse.asp?A=383&amp;BMDRN=2000&amp;BCOB=0&amp;C=58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2011-04-05T20:41:00Z</dcterms:created>
  <dcterms:modified xsi:type="dcterms:W3CDTF">2011-04-05T20:42:00Z</dcterms:modified>
</cp:coreProperties>
</file>