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9A" w:rsidRDefault="003D71B3">
      <w:r>
        <w:t>HIGH SCHOOLS</w:t>
      </w:r>
    </w:p>
    <w:p w:rsidR="003D71B3" w:rsidRDefault="003D71B3"/>
    <w:p w:rsidR="003D71B3" w:rsidRDefault="003D71B3">
      <w:r>
        <w:t xml:space="preserve">BINGHAM </w:t>
      </w:r>
      <w:r w:rsidR="005E7946">
        <w:t xml:space="preserve"> Begin at the West District Line and the Denver &amp; Rio Grande Railroad (approx. 10450 S.); east along the Railroad (south side) to the Mining Railroad; northeast along the Mining Railroad (east side) to 10200 S./Old Bingham Highway; east along 10200 S./Old Bingham Highway (south side) to approx. 6000 W.; northeast along the Old Bingham Highway (south side) to 9400 S.; east along 9400 S. (West Jordan/South Jordan City Line) (south side) to 1300 W.; continuing east along the West Jordan/South Jordan City Line (south side) to the Jordan River; south along the Jordan River (west side) to approx. 9815 S. (South Jordan City line); east along approx. 9815 S. (south side) to the </w:t>
      </w:r>
      <w:proofErr w:type="spellStart"/>
      <w:r w:rsidR="005E7946">
        <w:t>FrontRunner</w:t>
      </w:r>
      <w:proofErr w:type="spellEnd"/>
      <w:r w:rsidR="005E7946">
        <w:t xml:space="preserve"> rail line (approx. 300 W.); south along the </w:t>
      </w:r>
      <w:proofErr w:type="spellStart"/>
      <w:r w:rsidR="005E7946">
        <w:t>FrontRunner</w:t>
      </w:r>
      <w:proofErr w:type="spellEnd"/>
      <w:r w:rsidR="005E7946">
        <w:t xml:space="preserve"> rail line (west side) to 10000 S.; east along 10000 S. (south side) to the Freeway I-15; south along the Freeway I-15 (west side) to 11400 S.; west along 11400 S. (north side) to the Jordan River; south along the Jordan River (west side) to the So. Jordan/Riverton City Line (approx.11745 S.); west along the South Jordan/Riverton City Line (north side) to 1300 W.; north along 1300 W. (east side) to the South Jordan/Riverton City Line (approx 11600 S.); southwest along the South Jordan/Riverton City Line (north side) to 1700 W. (approx. 11695 S.); south along 1700 W. (west side) to 11800 S.; west along 11800 S. (north side) to the West District Line; north along the West District Line (east side) to the Denver and Rio Grande Railroad.</w:t>
      </w:r>
    </w:p>
    <w:p w:rsidR="005E7946" w:rsidRDefault="005E7946">
      <w:r>
        <w:t>COPPER HILLS Begin at the West District Line and 6600 S.; east along 6600 S. (south side) to approximately 4250 W.; southeast from 4250 W. (along the east side of the airport property) (west side) to 4000 W.; south along 4000 W. (west side) to 9400 S.; west along 9400 S. (north side) to 4800 W.; north along 4800 W. (east side) to the Old Bingham Highway; southwest along the Old Bingham Highway (north side) to 10200 S. (approx. 6000 W.); west along 10200 S./Old Bingham Highway (north side) to the Mining Railroad; south along the Mining Railroad (west side) to the Denver and Rio Grande Railroad (approx. 10450 S.); west along the Denver and Rio Grande Railroad (north side) to the West District Line; north along the West District Line (east side) to 6600 S.</w:t>
      </w:r>
    </w:p>
    <w:p w:rsidR="005E7946" w:rsidRDefault="005E7946">
      <w:r>
        <w:t>RIVERTON Begin at the West District Line and 11800 S.; east along 11800 S. (south side) to 1700 W.; north along 1700 W. (east side) to the South Jordan/Riverton City Line (approx. 11695 S.); east and northeast along the South Jordan/Riverton City Line (south side) to 1300 W. and approx. 11600 S.; south along 1300 W. (west side) to the South Jordan/Riverton City Line (11745 S.); east along the South Jordan/Riverton City Line (south side) to the Jordan River; south along the Jordan River (west side) to 13800 S.; east along 13800 S. (south side) to 400 W.; south along 400 W. (west side) to 15200 S. and the Freeway I-15; southwest along the Freeway to the South County Line; west along the South County Line (north side) to the West District Line; north along the West District Line (east side) to 11800 S.</w:t>
      </w:r>
    </w:p>
    <w:p w:rsidR="005E7946" w:rsidRDefault="005E7946">
      <w:r>
        <w:t>WEST JORDAN HIGH Begin at approximately 4250 W. and 6600 S.; east along 6600 S. (south side) to the Jordan River; south along the Jordan River (west side) to 9400 S. and the West Jordan/South Jordan City Line; west along the West Jordan/South Jordan City Line (north side) to 1300 W. and 9400 S.; west along 9400 S. (north side) to 4000 W.; north along 4000 W. (east side)to 7800 S.; north along east boundary of the airport property (east side) to approximately 4250 W. and 6600 S.</w:t>
      </w:r>
    </w:p>
    <w:sectPr w:rsidR="005E7946" w:rsidSect="004B7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1B3"/>
    <w:rsid w:val="003D71B3"/>
    <w:rsid w:val="004B789A"/>
    <w:rsid w:val="005E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3038</Characters>
  <Application>Microsoft Office Word</Application>
  <DocSecurity>0</DocSecurity>
  <Lines>25</Lines>
  <Paragraphs>7</Paragraphs>
  <ScaleCrop>false</ScaleCrop>
  <Company>The College of William &amp; Mary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2</cp:revision>
  <dcterms:created xsi:type="dcterms:W3CDTF">2010-04-03T00:58:00Z</dcterms:created>
  <dcterms:modified xsi:type="dcterms:W3CDTF">2010-04-03T01:01:00Z</dcterms:modified>
</cp:coreProperties>
</file>